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DFDD" w14:textId="77777777" w:rsidR="00285FBE" w:rsidRPr="00285FBE" w:rsidRDefault="00285FBE" w:rsidP="00285FBE">
      <w:pPr>
        <w:pStyle w:val="NoSpacing"/>
        <w:shd w:val="clear" w:color="auto" w:fill="23AAE1" w:themeFill="accent6"/>
        <w:rPr>
          <w:rFonts w:ascii="Raleway" w:hAnsi="Raleway"/>
          <w:b/>
          <w:color w:val="FFFFFF" w:themeColor="background1"/>
          <w:sz w:val="24"/>
          <w:szCs w:val="24"/>
        </w:rPr>
      </w:pPr>
      <w:r w:rsidRPr="00285FBE">
        <w:rPr>
          <w:rFonts w:ascii="Raleway" w:hAnsi="Raleway"/>
          <w:b/>
          <w:color w:val="FFFFFF" w:themeColor="background1"/>
          <w:sz w:val="24"/>
          <w:szCs w:val="24"/>
        </w:rPr>
        <w:t>DIAGNOSIS &amp; TREATMENT</w:t>
      </w:r>
    </w:p>
    <w:p w14:paraId="421B15A6" w14:textId="77777777" w:rsidR="00285FBE" w:rsidRPr="00285FBE" w:rsidRDefault="00285FBE" w:rsidP="00285FBE">
      <w:pPr>
        <w:pStyle w:val="NoSpacing"/>
        <w:rPr>
          <w:rFonts w:ascii="Raleway" w:hAnsi="Raleway"/>
          <w:b/>
        </w:rPr>
      </w:pPr>
      <w:r w:rsidRPr="00285FBE">
        <w:rPr>
          <w:rFonts w:ascii="Raleway" w:hAnsi="Raleway"/>
          <w:b/>
        </w:rPr>
        <w:t xml:space="preserve">GOAL: </w:t>
      </w:r>
    </w:p>
    <w:p w14:paraId="241A5E98" w14:textId="77777777" w:rsidR="00285FBE" w:rsidRPr="00285FBE" w:rsidRDefault="00285FBE" w:rsidP="00285FBE">
      <w:pPr>
        <w:pStyle w:val="NoSpacing"/>
        <w:ind w:left="360"/>
        <w:rPr>
          <w:rFonts w:ascii="Raleway" w:hAnsi="Raleway"/>
        </w:rPr>
      </w:pPr>
    </w:p>
    <w:p w14:paraId="22ABA62B" w14:textId="77777777" w:rsidR="00285FBE" w:rsidRPr="00285FBE" w:rsidRDefault="00285FBE" w:rsidP="00285FBE">
      <w:pPr>
        <w:pStyle w:val="NoSpacing"/>
        <w:rPr>
          <w:rFonts w:ascii="Raleway" w:hAnsi="Raleway"/>
        </w:rPr>
      </w:pPr>
      <w:r w:rsidRPr="00285FBE">
        <w:rPr>
          <w:rFonts w:ascii="Raleway" w:hAnsi="Raleway"/>
        </w:rPr>
        <w:t>____________________________________________________________________________________________________________________________________________________________</w:t>
      </w:r>
    </w:p>
    <w:p w14:paraId="2E1274E6" w14:textId="77777777" w:rsidR="00285FBE" w:rsidRPr="00285FBE" w:rsidRDefault="00285FBE" w:rsidP="00285FBE">
      <w:pPr>
        <w:pStyle w:val="NoSpacing"/>
        <w:rPr>
          <w:rFonts w:ascii="Raleway" w:hAnsi="Ralewa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48"/>
        <w:gridCol w:w="6064"/>
        <w:gridCol w:w="2772"/>
        <w:gridCol w:w="4198"/>
      </w:tblGrid>
      <w:tr w:rsidR="00285FBE" w:rsidRPr="00285FBE" w14:paraId="6E8B24FA" w14:textId="77777777" w:rsidTr="00D3545D">
        <w:tc>
          <w:tcPr>
            <w:tcW w:w="1260" w:type="dxa"/>
            <w:shd w:val="clear" w:color="auto" w:fill="23AAE1" w:themeFill="accent6"/>
          </w:tcPr>
          <w:p w14:paraId="151B54A7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</w:p>
        </w:tc>
        <w:tc>
          <w:tcPr>
            <w:tcW w:w="6120" w:type="dxa"/>
            <w:shd w:val="clear" w:color="auto" w:fill="23AAE1" w:themeFill="accent6"/>
          </w:tcPr>
          <w:p w14:paraId="548B4DE1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285FBE">
              <w:rPr>
                <w:rFonts w:ascii="Raleway" w:hAnsi="Raleway"/>
                <w:b/>
                <w:i/>
                <w:color w:val="FFFFFF" w:themeColor="background1"/>
              </w:rPr>
              <w:t>Objectives &amp; Strategies</w:t>
            </w:r>
          </w:p>
        </w:tc>
        <w:tc>
          <w:tcPr>
            <w:tcW w:w="2790" w:type="dxa"/>
            <w:shd w:val="clear" w:color="auto" w:fill="23AAE1" w:themeFill="accent6"/>
          </w:tcPr>
          <w:p w14:paraId="7F3787F4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285FBE">
              <w:rPr>
                <w:rFonts w:ascii="Raleway" w:hAnsi="Raleway"/>
                <w:b/>
                <w:i/>
                <w:color w:val="FFFFFF" w:themeColor="background1"/>
              </w:rPr>
              <w:t>Indicators</w:t>
            </w:r>
          </w:p>
        </w:tc>
        <w:tc>
          <w:tcPr>
            <w:tcW w:w="4230" w:type="dxa"/>
            <w:shd w:val="clear" w:color="auto" w:fill="23AAE1" w:themeFill="accent6"/>
          </w:tcPr>
          <w:p w14:paraId="106785F8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285FBE">
              <w:rPr>
                <w:rFonts w:ascii="Raleway" w:hAnsi="Raleway"/>
                <w:b/>
                <w:i/>
                <w:color w:val="FFFFFF" w:themeColor="background1"/>
              </w:rPr>
              <w:t>Stakeholder Notes</w:t>
            </w:r>
          </w:p>
        </w:tc>
      </w:tr>
      <w:tr w:rsidR="00285FBE" w:rsidRPr="00285FBE" w14:paraId="004BABF0" w14:textId="77777777" w:rsidTr="00D3545D">
        <w:trPr>
          <w:trHeight w:val="2906"/>
        </w:trPr>
        <w:tc>
          <w:tcPr>
            <w:tcW w:w="1260" w:type="dxa"/>
          </w:tcPr>
          <w:p w14:paraId="6B167943" w14:textId="77777777" w:rsidR="00285FBE" w:rsidRPr="00285FBE" w:rsidRDefault="00285FBE" w:rsidP="00D3545D">
            <w:pPr>
              <w:pStyle w:val="NoSpacing"/>
              <w:ind w:left="360"/>
              <w:rPr>
                <w:rFonts w:ascii="Raleway" w:hAnsi="Raleway"/>
              </w:rPr>
            </w:pPr>
          </w:p>
        </w:tc>
        <w:tc>
          <w:tcPr>
            <w:tcW w:w="6120" w:type="dxa"/>
          </w:tcPr>
          <w:p w14:paraId="5836F580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4F751A92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790" w:type="dxa"/>
          </w:tcPr>
          <w:p w14:paraId="5A894288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 xml:space="preserve">Source: </w:t>
            </w:r>
          </w:p>
          <w:p w14:paraId="5ECA4009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100770F0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New Baseline:</w:t>
            </w:r>
          </w:p>
          <w:p w14:paraId="08846E99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New Target:</w:t>
            </w:r>
          </w:p>
          <w:p w14:paraId="5B939B07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8AF4544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70126DC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Equity Indicator?</w:t>
            </w:r>
          </w:p>
          <w:p w14:paraId="523C81A4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30" w:type="dxa"/>
          </w:tcPr>
          <w:p w14:paraId="7646417F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285FBE" w:rsidRPr="00285FBE" w14:paraId="0938932F" w14:textId="77777777" w:rsidTr="00D3545D">
        <w:trPr>
          <w:trHeight w:val="2942"/>
        </w:trPr>
        <w:tc>
          <w:tcPr>
            <w:tcW w:w="1260" w:type="dxa"/>
          </w:tcPr>
          <w:p w14:paraId="720FC0F8" w14:textId="77777777" w:rsidR="00285FBE" w:rsidRPr="00285FBE" w:rsidRDefault="00285FBE" w:rsidP="00D3545D">
            <w:pPr>
              <w:pStyle w:val="NoSpacing"/>
              <w:ind w:left="360"/>
              <w:rPr>
                <w:rFonts w:ascii="Raleway" w:hAnsi="Raleway"/>
              </w:rPr>
            </w:pPr>
          </w:p>
        </w:tc>
        <w:tc>
          <w:tcPr>
            <w:tcW w:w="6120" w:type="dxa"/>
          </w:tcPr>
          <w:p w14:paraId="616ADF6E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5C0A786B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790" w:type="dxa"/>
          </w:tcPr>
          <w:p w14:paraId="18BA8B92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 xml:space="preserve">Source: </w:t>
            </w:r>
          </w:p>
          <w:p w14:paraId="47892CB1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484552B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New Baseline:</w:t>
            </w:r>
          </w:p>
          <w:p w14:paraId="13C44EC8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New Target:</w:t>
            </w:r>
          </w:p>
          <w:p w14:paraId="6D0F0161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3B4E550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DCE30A9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Equity Indicator?</w:t>
            </w:r>
          </w:p>
          <w:p w14:paraId="6A2DB44F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30" w:type="dxa"/>
          </w:tcPr>
          <w:p w14:paraId="766B30B5" w14:textId="77777777" w:rsidR="00285FBE" w:rsidRPr="00285FBE" w:rsidRDefault="00285FBE" w:rsidP="00D3545D">
            <w:pPr>
              <w:pStyle w:val="NoSpacing"/>
              <w:rPr>
                <w:rFonts w:ascii="Raleway" w:hAnsi="Raleway"/>
              </w:rPr>
            </w:pPr>
          </w:p>
        </w:tc>
      </w:tr>
      <w:tr w:rsidR="00285FBE" w:rsidRPr="00285FBE" w14:paraId="77E2123D" w14:textId="77777777" w:rsidTr="00D3545D">
        <w:trPr>
          <w:trHeight w:val="2663"/>
        </w:trPr>
        <w:tc>
          <w:tcPr>
            <w:tcW w:w="1260" w:type="dxa"/>
          </w:tcPr>
          <w:p w14:paraId="5A73161D" w14:textId="77777777" w:rsidR="00285FBE" w:rsidRPr="00285FBE" w:rsidRDefault="00285FBE" w:rsidP="00D3545D">
            <w:pPr>
              <w:pStyle w:val="NoSpacing"/>
              <w:ind w:left="360"/>
              <w:rPr>
                <w:rFonts w:ascii="Raleway" w:hAnsi="Raleway"/>
              </w:rPr>
            </w:pPr>
          </w:p>
        </w:tc>
        <w:tc>
          <w:tcPr>
            <w:tcW w:w="6120" w:type="dxa"/>
          </w:tcPr>
          <w:p w14:paraId="0C243E8A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2790" w:type="dxa"/>
          </w:tcPr>
          <w:p w14:paraId="657FEC1A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 xml:space="preserve">Source: </w:t>
            </w:r>
          </w:p>
          <w:p w14:paraId="77919595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72463CD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New Baseline:</w:t>
            </w:r>
          </w:p>
          <w:p w14:paraId="3A156DE3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New Target:</w:t>
            </w:r>
          </w:p>
          <w:p w14:paraId="63258311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12208B4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1B4BFF4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Equity Indicator?</w:t>
            </w:r>
          </w:p>
          <w:p w14:paraId="0E34AFF6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164F2C51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7663CF87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30" w:type="dxa"/>
          </w:tcPr>
          <w:p w14:paraId="6E1D5F68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285FBE" w:rsidRPr="00285FBE" w14:paraId="67EC8A68" w14:textId="77777777" w:rsidTr="00D3545D">
        <w:tc>
          <w:tcPr>
            <w:tcW w:w="1260" w:type="dxa"/>
          </w:tcPr>
          <w:p w14:paraId="36E298EF" w14:textId="77777777" w:rsidR="00285FBE" w:rsidRPr="00285FBE" w:rsidRDefault="00285FBE" w:rsidP="00D3545D">
            <w:pPr>
              <w:pStyle w:val="NoSpacing"/>
              <w:ind w:left="360"/>
              <w:rPr>
                <w:rFonts w:ascii="Raleway" w:hAnsi="Raleway"/>
              </w:rPr>
            </w:pPr>
          </w:p>
        </w:tc>
        <w:tc>
          <w:tcPr>
            <w:tcW w:w="6120" w:type="dxa"/>
          </w:tcPr>
          <w:p w14:paraId="2E11DC85" w14:textId="77777777" w:rsidR="00285FBE" w:rsidRPr="00285FBE" w:rsidRDefault="00285FBE" w:rsidP="00D3545D">
            <w:pPr>
              <w:pStyle w:val="NoSpacing"/>
              <w:rPr>
                <w:rFonts w:ascii="Raleway" w:hAnsi="Raleway"/>
              </w:rPr>
            </w:pPr>
          </w:p>
        </w:tc>
        <w:tc>
          <w:tcPr>
            <w:tcW w:w="2790" w:type="dxa"/>
          </w:tcPr>
          <w:p w14:paraId="7E45B008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527F1B51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 xml:space="preserve">Source: </w:t>
            </w:r>
          </w:p>
          <w:p w14:paraId="7147C85E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9DEA519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New Baseline:</w:t>
            </w:r>
          </w:p>
          <w:p w14:paraId="1D709FF4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New Target:</w:t>
            </w:r>
          </w:p>
          <w:p w14:paraId="04B50E63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0F5AF07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C4868D2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Cs/>
              </w:rPr>
            </w:pPr>
            <w:r w:rsidRPr="00285FBE">
              <w:rPr>
                <w:rFonts w:ascii="Raleway" w:hAnsi="Raleway"/>
                <w:bCs/>
              </w:rPr>
              <w:t>Equity Indicator?</w:t>
            </w:r>
          </w:p>
          <w:p w14:paraId="60EA32DA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13ADCAFC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0D50EDB5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4230" w:type="dxa"/>
          </w:tcPr>
          <w:p w14:paraId="74BBE928" w14:textId="77777777" w:rsidR="00285FBE" w:rsidRPr="00285FBE" w:rsidRDefault="00285FBE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</w:tbl>
    <w:p w14:paraId="7886A0C1" w14:textId="77777777" w:rsidR="00285FBE" w:rsidRPr="00285FBE" w:rsidRDefault="00285FBE" w:rsidP="00285FBE">
      <w:pPr>
        <w:rPr>
          <w:rFonts w:ascii="Raleway" w:hAnsi="Raleway"/>
          <w:b/>
          <w:bCs/>
        </w:rPr>
      </w:pPr>
      <w:r w:rsidRPr="00285FBE">
        <w:rPr>
          <w:rFonts w:ascii="Raleway" w:hAnsi="Raleway"/>
          <w:b/>
          <w:bCs/>
        </w:rPr>
        <w:t>Stakeholder notes:</w:t>
      </w:r>
    </w:p>
    <w:p w14:paraId="5FD1F84F" w14:textId="77777777" w:rsidR="00285FBE" w:rsidRPr="00285FBE" w:rsidRDefault="00285FBE" w:rsidP="00285FBE">
      <w:pPr>
        <w:pStyle w:val="NoSpacing"/>
        <w:numPr>
          <w:ilvl w:val="0"/>
          <w:numId w:val="19"/>
        </w:numPr>
        <w:rPr>
          <w:rFonts w:ascii="Raleway" w:hAnsi="Raleway"/>
          <w:b/>
          <w:i/>
          <w:iCs/>
        </w:rPr>
      </w:pPr>
      <w:r w:rsidRPr="00285FBE">
        <w:rPr>
          <w:rFonts w:ascii="Raleway" w:hAnsi="Raleway"/>
          <w:bCs/>
          <w:i/>
          <w:iCs/>
        </w:rPr>
        <w:t>consider making this about “quality of care”. May consider pulling some objectives from “Equitable Access to Care” priority.</w:t>
      </w:r>
    </w:p>
    <w:p w14:paraId="152FD3A1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Where does diagnosis happen? What does the communication look like?</w:t>
      </w:r>
    </w:p>
    <w:p w14:paraId="66D694AA" w14:textId="77777777" w:rsidR="00285FBE" w:rsidRPr="00285FBE" w:rsidRDefault="00285FBE" w:rsidP="00285FBE">
      <w:pPr>
        <w:pStyle w:val="ListParagraph"/>
        <w:numPr>
          <w:ilvl w:val="1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Training to support improving diagnosis delivery/provider education</w:t>
      </w:r>
    </w:p>
    <w:p w14:paraId="51121B0B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Improve communication on care plan, process, navigating the system, questions to ask physicians – how does the system work and what to expect</w:t>
      </w:r>
    </w:p>
    <w:p w14:paraId="3EA4544E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Consistent testing for biomarkers</w:t>
      </w:r>
    </w:p>
    <w:p w14:paraId="41430FF9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Genetic mutations driving tumors</w:t>
      </w:r>
    </w:p>
    <w:p w14:paraId="44C8A2EA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 xml:space="preserve">Myeloma incidence </w:t>
      </w:r>
    </w:p>
    <w:p w14:paraId="601ED495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Educate people on changes to Medicare from the Inflation Reduction Act that impact cancer care and medication costs</w:t>
      </w:r>
    </w:p>
    <w:p w14:paraId="19CE2F59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Financial assistance for undocumented/uninsured patients</w:t>
      </w:r>
    </w:p>
    <w:p w14:paraId="15FB2D4B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Reduce time to treatment, eliminate long waits – increase local providers</w:t>
      </w:r>
    </w:p>
    <w:p w14:paraId="6005666B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Increase navigation support</w:t>
      </w:r>
    </w:p>
    <w:p w14:paraId="4A36FE59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Support telehealth and virtual visits access and policy</w:t>
      </w:r>
    </w:p>
    <w:p w14:paraId="3AC87041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Clinical trials education at the start of treatment as standard of care</w:t>
      </w:r>
    </w:p>
    <w:p w14:paraId="368731E0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Medicaid reimbursement for multiple services on the same day</w:t>
      </w:r>
    </w:p>
    <w:p w14:paraId="7B91240E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Complimentary and integrative care</w:t>
      </w:r>
    </w:p>
    <w:p w14:paraId="0A212A72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Promote continuity of care</w:t>
      </w:r>
    </w:p>
    <w:p w14:paraId="3566068C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Reduce barriers to testing to optimize treatment/predict outcomes</w:t>
      </w:r>
    </w:p>
    <w:p w14:paraId="2615E601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Get an NCI facility in Nevada</w:t>
      </w:r>
    </w:p>
    <w:p w14:paraId="3125703B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Genetics counseling licensure for billable services as professionals</w:t>
      </w:r>
    </w:p>
    <w:p w14:paraId="044F664C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Increase # of accredited programs in NV / elevate quality of cancer care statewide</w:t>
      </w:r>
    </w:p>
    <w:p w14:paraId="7514236F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Add PA as provider level similar to APRN – not under the supervision of a physician</w:t>
      </w:r>
    </w:p>
    <w:p w14:paraId="20A05183" w14:textId="77777777" w:rsidR="00285FBE" w:rsidRPr="00285FBE" w:rsidRDefault="00285FBE" w:rsidP="00285FBE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285FBE">
        <w:rPr>
          <w:rFonts w:ascii="Raleway" w:hAnsi="Raleway"/>
        </w:rPr>
        <w:t>AI &amp; technology changes coming to healthcare and cancer care</w:t>
      </w:r>
    </w:p>
    <w:p w14:paraId="3616CA79" w14:textId="77777777" w:rsidR="00DC22FD" w:rsidRPr="00285FBE" w:rsidRDefault="00DC22FD">
      <w:pPr>
        <w:rPr>
          <w:rFonts w:ascii="Raleway" w:hAnsi="Raleway"/>
        </w:rPr>
      </w:pPr>
    </w:p>
    <w:sectPr w:rsidR="00DC22FD" w:rsidRPr="00285FBE" w:rsidSect="00285F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2B725E"/>
    <w:multiLevelType w:val="hybridMultilevel"/>
    <w:tmpl w:val="15FA8736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4AAD221F"/>
    <w:multiLevelType w:val="hybridMultilevel"/>
    <w:tmpl w:val="6E16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3B77"/>
    <w:multiLevelType w:val="hybridMultilevel"/>
    <w:tmpl w:val="C7023212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D0E7F"/>
    <w:multiLevelType w:val="multilevel"/>
    <w:tmpl w:val="24541386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6E05008"/>
    <w:multiLevelType w:val="hybridMultilevel"/>
    <w:tmpl w:val="7E36421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69062">
    <w:abstractNumId w:val="1"/>
    <w:lvlOverride w:ilvl="0">
      <w:startOverride w:val="1"/>
    </w:lvlOverride>
  </w:num>
  <w:num w:numId="2" w16cid:durableId="42801766">
    <w:abstractNumId w:val="4"/>
  </w:num>
  <w:num w:numId="3" w16cid:durableId="1990360660">
    <w:abstractNumId w:val="4"/>
  </w:num>
  <w:num w:numId="4" w16cid:durableId="1972130715">
    <w:abstractNumId w:val="2"/>
  </w:num>
  <w:num w:numId="5" w16cid:durableId="623005299">
    <w:abstractNumId w:val="0"/>
  </w:num>
  <w:num w:numId="6" w16cid:durableId="1958675775">
    <w:abstractNumId w:val="1"/>
    <w:lvlOverride w:ilvl="0">
      <w:startOverride w:val="1"/>
    </w:lvlOverride>
  </w:num>
  <w:num w:numId="7" w16cid:durableId="439616038">
    <w:abstractNumId w:val="4"/>
  </w:num>
  <w:num w:numId="8" w16cid:durableId="97602789">
    <w:abstractNumId w:val="4"/>
  </w:num>
  <w:num w:numId="9" w16cid:durableId="1598369350">
    <w:abstractNumId w:val="2"/>
  </w:num>
  <w:num w:numId="10" w16cid:durableId="36511950">
    <w:abstractNumId w:val="5"/>
  </w:num>
  <w:num w:numId="11" w16cid:durableId="9746017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620186">
    <w:abstractNumId w:val="1"/>
    <w:lvlOverride w:ilvl="0">
      <w:startOverride w:val="1"/>
    </w:lvlOverride>
  </w:num>
  <w:num w:numId="13" w16cid:durableId="1490365421">
    <w:abstractNumId w:val="5"/>
  </w:num>
  <w:num w:numId="14" w16cid:durableId="1874686178">
    <w:abstractNumId w:val="4"/>
  </w:num>
  <w:num w:numId="15" w16cid:durableId="12153199">
    <w:abstractNumId w:val="1"/>
    <w:lvlOverride w:ilvl="0">
      <w:startOverride w:val="1"/>
    </w:lvlOverride>
  </w:num>
  <w:num w:numId="16" w16cid:durableId="1262647174">
    <w:abstractNumId w:val="5"/>
  </w:num>
  <w:num w:numId="17" w16cid:durableId="1009600882">
    <w:abstractNumId w:val="4"/>
  </w:num>
  <w:num w:numId="18" w16cid:durableId="112484339">
    <w:abstractNumId w:val="6"/>
  </w:num>
  <w:num w:numId="19" w16cid:durableId="1304846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BE"/>
    <w:rsid w:val="002525E1"/>
    <w:rsid w:val="00285FBE"/>
    <w:rsid w:val="00332AD4"/>
    <w:rsid w:val="0057086D"/>
    <w:rsid w:val="00600892"/>
    <w:rsid w:val="00BE3001"/>
    <w:rsid w:val="00C03E47"/>
    <w:rsid w:val="00D3450A"/>
    <w:rsid w:val="00DC22FD"/>
    <w:rsid w:val="00E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B838D"/>
  <w15:chartTrackingRefBased/>
  <w15:docId w15:val="{F394E65C-DC4E-B44E-B538-5BBD40B6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FB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086D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57086D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7086D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7086D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086D"/>
    <w:pPr>
      <w:numPr>
        <w:ilvl w:val="4"/>
        <w:numId w:val="15"/>
      </w:numPr>
      <w:spacing w:before="240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FBE"/>
    <w:pPr>
      <w:keepNext/>
      <w:keepLines/>
      <w:spacing w:before="40"/>
      <w:outlineLvl w:val="5"/>
    </w:pPr>
    <w:rPr>
      <w:rFonts w:eastAsiaTheme="majorEastAsia" w:cstheme="majorBidi"/>
      <w:i/>
      <w:iCs/>
      <w:color w:val="6644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FBE"/>
    <w:pPr>
      <w:keepNext/>
      <w:keepLines/>
      <w:spacing w:before="40"/>
      <w:outlineLvl w:val="6"/>
    </w:pPr>
    <w:rPr>
      <w:rFonts w:eastAsiaTheme="majorEastAsia" w:cstheme="majorBidi"/>
      <w:color w:val="6644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FBE"/>
    <w:pPr>
      <w:keepNext/>
      <w:keepLines/>
      <w:outlineLvl w:val="7"/>
    </w:pPr>
    <w:rPr>
      <w:rFonts w:eastAsiaTheme="majorEastAsia" w:cstheme="majorBidi"/>
      <w:i/>
      <w:iCs/>
      <w:color w:val="442D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57086D"/>
    <w:pPr>
      <w:numPr>
        <w:numId w:val="16"/>
      </w:numPr>
      <w:tabs>
        <w:tab w:val="num" w:pos="864"/>
      </w:tabs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57086D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57086D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character" w:customStyle="1" w:styleId="InstructorChar">
    <w:name w:val="Instructor Char"/>
    <w:basedOn w:val="DefaultParagraphFont"/>
    <w:link w:val="Instructor"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57086D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57086D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57086D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57086D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57086D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57086D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57086D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57086D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57086D"/>
    <w:pPr>
      <w:jc w:val="center"/>
    </w:pPr>
    <w:rPr>
      <w:rFonts w:ascii="Garamond" w:eastAsia="Calibri" w:hAnsi="Garamond" w:cs="Times New Roman"/>
      <w:color w:val="2A1C47" w:themeColor="text1"/>
      <w:sz w:val="26"/>
    </w:rPr>
  </w:style>
  <w:style w:type="character" w:customStyle="1" w:styleId="FurtherStudyTextChar">
    <w:name w:val="Further Study Text Char"/>
    <w:basedOn w:val="DefaultParagraphFont"/>
    <w:link w:val="FurtherStudyText"/>
    <w:rsid w:val="0057086D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57086D"/>
    <w:pPr>
      <w:numPr>
        <w:numId w:val="17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57086D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57086D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57086D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57086D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57086D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57086D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57086D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57086D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57086D"/>
    <w:pPr>
      <w:jc w:val="center"/>
    </w:pPr>
  </w:style>
  <w:style w:type="paragraph" w:customStyle="1" w:styleId="Footer2">
    <w:name w:val="Footer_2"/>
    <w:basedOn w:val="Footer"/>
    <w:link w:val="Footer2Char"/>
    <w:qFormat/>
    <w:rsid w:val="0057086D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57086D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47"/>
  </w:style>
  <w:style w:type="paragraph" w:customStyle="1" w:styleId="AuthorName">
    <w:name w:val="Author Name"/>
    <w:basedOn w:val="Normal"/>
    <w:link w:val="AuthorNameChar"/>
    <w:qFormat/>
    <w:rsid w:val="0057086D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57086D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57086D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57086D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57086D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57086D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57086D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57086D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57086D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57086D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57086D"/>
    <w:pPr>
      <w:numPr>
        <w:ilvl w:val="1"/>
      </w:numPr>
    </w:pPr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57086D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57086D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57086D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57086D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57086D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57086D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57086D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57086D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57086D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57086D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57086D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57086D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57086D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57086D"/>
  </w:style>
  <w:style w:type="paragraph" w:customStyle="1" w:styleId="StyleCallout-Name11ptItalicExpandedby1pt">
    <w:name w:val="Style Callout - Name + 11 pt Italic Expanded by  1 pt"/>
    <w:basedOn w:val="Callout-Name"/>
    <w:qFormat/>
    <w:rsid w:val="0057086D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57086D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57086D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57086D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57086D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57086D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57086D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7086D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57086D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7086D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086D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6D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57086D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57086D"/>
    <w:rPr>
      <w:b/>
      <w:bCs/>
    </w:rPr>
  </w:style>
  <w:style w:type="character" w:styleId="Emphasis">
    <w:name w:val="Emphasis"/>
    <w:basedOn w:val="DefaultParagraphFont"/>
    <w:uiPriority w:val="20"/>
    <w:qFormat/>
    <w:rsid w:val="0057086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086D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086D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57086D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57086D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FBE"/>
    <w:rPr>
      <w:rFonts w:eastAsiaTheme="majorEastAsia" w:cstheme="majorBidi"/>
      <w:i/>
      <w:iCs/>
      <w:color w:val="6644AD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FBE"/>
    <w:rPr>
      <w:rFonts w:eastAsiaTheme="majorEastAsia" w:cstheme="majorBidi"/>
      <w:color w:val="6644AD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FBE"/>
    <w:rPr>
      <w:rFonts w:eastAsiaTheme="majorEastAsia" w:cstheme="majorBidi"/>
      <w:i/>
      <w:iCs/>
      <w:color w:val="442D73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F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85FBE"/>
    <w:pPr>
      <w:spacing w:before="160"/>
      <w:jc w:val="center"/>
    </w:pPr>
    <w:rPr>
      <w:i/>
      <w:iCs/>
      <w:color w:val="55399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FBE"/>
    <w:rPr>
      <w:rFonts w:ascii="Raleway" w:hAnsi="Raleway"/>
      <w:i/>
      <w:iCs/>
      <w:color w:val="55399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85FBE"/>
    <w:rPr>
      <w:i/>
      <w:iCs/>
      <w:color w:val="0025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FBE"/>
    <w:pPr>
      <w:pBdr>
        <w:top w:val="single" w:sz="4" w:space="10" w:color="002577" w:themeColor="accent1" w:themeShade="BF"/>
        <w:bottom w:val="single" w:sz="4" w:space="10" w:color="002577" w:themeColor="accent1" w:themeShade="BF"/>
      </w:pBdr>
      <w:spacing w:before="360" w:after="360"/>
      <w:ind w:left="864" w:right="864"/>
      <w:jc w:val="center"/>
    </w:pPr>
    <w:rPr>
      <w:i/>
      <w:iCs/>
      <w:color w:val="0025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FBE"/>
    <w:rPr>
      <w:rFonts w:ascii="Raleway" w:hAnsi="Raleway"/>
      <w:i/>
      <w:iCs/>
      <w:color w:val="002577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85FBE"/>
    <w:rPr>
      <w:b/>
      <w:bCs/>
      <w:smallCaps/>
      <w:color w:val="002577" w:themeColor="accent1" w:themeShade="BF"/>
      <w:spacing w:val="5"/>
    </w:rPr>
  </w:style>
  <w:style w:type="paragraph" w:styleId="NoSpacing">
    <w:name w:val="No Spacing"/>
    <w:uiPriority w:val="1"/>
    <w:qFormat/>
    <w:rsid w:val="00285FBE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285F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un Smart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1</cp:revision>
  <dcterms:created xsi:type="dcterms:W3CDTF">2024-09-09T14:54:00Z</dcterms:created>
  <dcterms:modified xsi:type="dcterms:W3CDTF">2024-09-09T14:55:00Z</dcterms:modified>
</cp:coreProperties>
</file>